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BBF0" w14:textId="05FE1A7E" w:rsidR="0013429D" w:rsidRPr="00374E8B" w:rsidRDefault="00C77597" w:rsidP="0013429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FFC00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FFC000"/>
          <w:sz w:val="24"/>
          <w:szCs w:val="24"/>
          <w:lang w:eastAsia="nl-NL"/>
        </w:rPr>
        <w:t>Inschrijfformulier</w:t>
      </w:r>
      <w:r w:rsidR="0013429D" w:rsidRPr="00374E8B">
        <w:rPr>
          <w:rFonts w:ascii="Arial" w:eastAsia="Times New Roman" w:hAnsi="Arial" w:cs="Arial"/>
          <w:b/>
          <w:bCs/>
          <w:color w:val="FFC000"/>
          <w:sz w:val="24"/>
          <w:szCs w:val="24"/>
          <w:lang w:eastAsia="nl-NL"/>
        </w:rPr>
        <w:t xml:space="preserve">: </w:t>
      </w:r>
    </w:p>
    <w:p w14:paraId="1DB4D1A3" w14:textId="4676133F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Voornaam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48D62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3CDB1FD3" w14:textId="0A02D66E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Achternaam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5AD6E3A1">
          <v:shape id="_x0000_i1026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3D60B1AD" w14:textId="4BBAB7C3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Straat + huisnummer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00E776A7">
          <v:shape id="_x0000_i1027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5C2D9920" w14:textId="7C722CCB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Woonplaats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4ABF8C01">
          <v:shape id="_x0000_i1028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5C584A7F" w14:textId="0CF5C5D8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Postcode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316AEA11">
          <v:shape id="_x0000_i1029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422EDD3A" w14:textId="7792F5E8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Telefoonnummer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6DA25C19">
          <v:shape id="_x0000_i1030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1AE9D3E9" w14:textId="5C02ADC1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E-mail adres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08B427B1">
          <v:shape id="_x0000_i1031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17736352" w14:textId="3E5DD783" w:rsidR="0013429D" w:rsidRPr="0013429D" w:rsidRDefault="00183607" w:rsidP="001342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Ik heb interesse in bouwnummer (eerste keus)</w:t>
      </w:r>
      <w:r w:rsidR="0013429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0263677A">
          <v:shape id="_x0000_i1032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1BAB3D82" w14:textId="45BFD23D" w:rsidR="005C586D" w:rsidRPr="0013429D" w:rsidRDefault="00183607" w:rsidP="005C586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Ik heb interesse in bouwnummer (tweede keus)</w:t>
      </w:r>
      <w:r w:rsidR="005C586D" w:rsidRPr="0013429D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B4401B"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25B13E2E">
          <v:shape id="_x0000_i1033" type="#_x0000_t75" alt="" style="width:160.95pt;height:18pt;mso-width-percent:0;mso-height-percent:0;mso-width-percent:0;mso-height-percent:0">
            <v:imagedata r:id="rId6" o:title=""/>
          </v:shape>
        </w:pict>
      </w:r>
    </w:p>
    <w:p w14:paraId="020AD145" w14:textId="3C3809A3" w:rsidR="005C586D" w:rsidRDefault="00B4401B" w:rsidP="005C58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232ABAC8">
          <v:shape id="_x0000_i1034" type="#_x0000_t75" alt="" style="width:20.1pt;height:18pt;mso-width-percent:0;mso-height-percent:0;mso-width-percent:0;mso-height-percent:0">
            <v:imagedata r:id="rId7" o:title=""/>
          </v:shape>
        </w:pict>
      </w:r>
      <w:r w:rsidR="00183607">
        <w:rPr>
          <w:rFonts w:ascii="Arial" w:eastAsia="Times New Roman" w:hAnsi="Arial" w:cs="Arial"/>
          <w:sz w:val="24"/>
          <w:szCs w:val="24"/>
          <w:lang w:eastAsia="nl-NL"/>
        </w:rPr>
        <w:t xml:space="preserve">Onder voorbehoud van financiering </w:t>
      </w:r>
      <w:r w:rsidR="00C77597">
        <w:rPr>
          <w:rFonts w:ascii="Arial" w:eastAsia="Times New Roman" w:hAnsi="Arial" w:cs="Arial"/>
          <w:sz w:val="24"/>
          <w:szCs w:val="24"/>
          <w:lang w:eastAsia="nl-NL"/>
        </w:rPr>
        <w:t xml:space="preserve">  </w:t>
      </w:r>
      <w:r w:rsidR="0018360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</w:rPr>
      </w:r>
      <w:r w:rsidR="00B4401B">
        <w:rPr>
          <w:rFonts w:ascii="Arial" w:eastAsia="Times New Roman" w:hAnsi="Arial" w:cs="Arial"/>
          <w:noProof/>
          <w:sz w:val="24"/>
          <w:szCs w:val="24"/>
        </w:rPr>
        <w:pict w14:anchorId="29293D81">
          <v:shape id="_x0000_i1035" type="#_x0000_t75" alt="" style="width:20.1pt;height:18pt;mso-width-percent:0;mso-height-percent:0;mso-width-percent:0;mso-height-percent:0">
            <v:imagedata r:id="rId7" o:title=""/>
          </v:shape>
        </w:pict>
      </w:r>
      <w:r w:rsidR="00183607">
        <w:rPr>
          <w:rFonts w:ascii="Arial" w:eastAsia="Times New Roman" w:hAnsi="Arial" w:cs="Arial"/>
          <w:sz w:val="24"/>
          <w:szCs w:val="24"/>
          <w:lang w:eastAsia="nl-NL"/>
        </w:rPr>
        <w:t>Zonder voorbehoud van financiering</w:t>
      </w:r>
    </w:p>
    <w:p w14:paraId="0DCC3B4D" w14:textId="222BCE5C" w:rsidR="00183607" w:rsidRDefault="00183607" w:rsidP="005C58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E1A90F2" w14:textId="3A4E1664" w:rsidR="005C586D" w:rsidRDefault="005C586D" w:rsidP="005C58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40AEBA0" w14:textId="173C77F8" w:rsidR="005C586D" w:rsidRPr="00183607" w:rsidRDefault="00183607" w:rsidP="001836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Toelichting</w:t>
      </w:r>
    </w:p>
    <w:p w14:paraId="73F59E68" w14:textId="05D32B15" w:rsidR="00624697" w:rsidRPr="0013429D" w:rsidRDefault="00C77597" w:rsidP="005C586D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C77597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D591F" wp14:editId="6F4DF45C">
                <wp:simplePos x="0" y="0"/>
                <wp:positionH relativeFrom="column">
                  <wp:posOffset>5080</wp:posOffset>
                </wp:positionH>
                <wp:positionV relativeFrom="paragraph">
                  <wp:posOffset>61595</wp:posOffset>
                </wp:positionV>
                <wp:extent cx="5181600" cy="7524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B5772" w14:textId="64A89755" w:rsidR="00C77597" w:rsidRDefault="00C775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217D591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4pt;margin-top:4.85pt;width:408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">
                <v:textbox>
                  <w:txbxContent>
                    <w:p w14:paraId="326B5772" w14:textId="64A89755" w:rsidR="00C77597" w:rsidRDefault="00C77597"/>
                  </w:txbxContent>
                </v:textbox>
                <w10:wrap type="square"/>
              </v:shape>
            </w:pict>
          </mc:Fallback>
        </mc:AlternateContent>
      </w:r>
    </w:p>
    <w:sectPr w:rsidR="00624697" w:rsidRPr="0013429D" w:rsidSect="00B65E09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5B7FF" w14:textId="77777777" w:rsidR="005C586D" w:rsidRDefault="005C586D" w:rsidP="005C586D">
      <w:pPr>
        <w:spacing w:after="0" w:line="240" w:lineRule="auto"/>
      </w:pPr>
      <w:r>
        <w:separator/>
      </w:r>
    </w:p>
  </w:endnote>
  <w:endnote w:type="continuationSeparator" w:id="0">
    <w:p w14:paraId="25BC64AC" w14:textId="77777777" w:rsidR="005C586D" w:rsidRDefault="005C586D" w:rsidP="005C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002C" w14:textId="23A46BC9" w:rsidR="00183607" w:rsidRDefault="00183607" w:rsidP="00183607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7CEE" w14:textId="77777777" w:rsidR="005C586D" w:rsidRDefault="005C586D" w:rsidP="005C586D">
      <w:pPr>
        <w:spacing w:after="0" w:line="240" w:lineRule="auto"/>
      </w:pPr>
      <w:r>
        <w:separator/>
      </w:r>
    </w:p>
  </w:footnote>
  <w:footnote w:type="continuationSeparator" w:id="0">
    <w:p w14:paraId="78D50144" w14:textId="77777777" w:rsidR="005C586D" w:rsidRDefault="005C586D" w:rsidP="005C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C35B" w14:textId="3A9FD4F4" w:rsidR="007E39D6" w:rsidRDefault="007E39D6" w:rsidP="00183607">
    <w:pPr>
      <w:pStyle w:val="Koptekst"/>
      <w:rPr>
        <w:rFonts w:ascii="Arial Black" w:hAnsi="Arial Black"/>
        <w:color w:val="AF9879"/>
        <w:sz w:val="72"/>
        <w:szCs w:val="72"/>
      </w:rPr>
    </w:pPr>
    <w:r>
      <w:rPr>
        <w:noProof/>
      </w:rPr>
      <w:drawing>
        <wp:inline distT="0" distB="0" distL="0" distR="0" wp14:anchorId="7A7AFE8B" wp14:editId="4CC10332">
          <wp:extent cx="5760720" cy="1500505"/>
          <wp:effectExtent l="0" t="0" r="0" b="4445"/>
          <wp:docPr id="797662519" name="Afbeelding 1" descr="banner buitenzijde p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banner buitenzijde p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1A2C37" w14:textId="7966B5D6" w:rsidR="0005793B" w:rsidRPr="00374E8B" w:rsidRDefault="00183607" w:rsidP="00183607">
    <w:pPr>
      <w:pStyle w:val="Koptekst"/>
      <w:rPr>
        <w:rFonts w:ascii="Arial Black" w:hAnsi="Arial Black"/>
        <w:color w:val="AF9879"/>
        <w:sz w:val="72"/>
        <w:szCs w:val="72"/>
      </w:rPr>
    </w:pPr>
    <w:r w:rsidRPr="00374E8B">
      <w:rPr>
        <w:rFonts w:ascii="Arial Black" w:hAnsi="Arial Black"/>
        <w:color w:val="AF9879"/>
        <w:sz w:val="72"/>
        <w:szCs w:val="72"/>
      </w:rPr>
      <w:t>Hilversum City Living</w:t>
    </w:r>
    <w:r w:rsidRPr="00374E8B">
      <w:rPr>
        <w:rFonts w:ascii="Arial Black" w:hAnsi="Arial Black"/>
        <w:color w:val="AF9879"/>
        <w:sz w:val="72"/>
        <w:szCs w:val="72"/>
      </w:rPr>
      <w:tab/>
    </w:r>
  </w:p>
  <w:p w14:paraId="470AB6C7" w14:textId="77777777" w:rsidR="00B65E09" w:rsidRDefault="00B65E0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9D"/>
    <w:rsid w:val="0005793B"/>
    <w:rsid w:val="0013429D"/>
    <w:rsid w:val="00183607"/>
    <w:rsid w:val="00374E8B"/>
    <w:rsid w:val="005C586D"/>
    <w:rsid w:val="00624697"/>
    <w:rsid w:val="007E39D6"/>
    <w:rsid w:val="00B4401B"/>
    <w:rsid w:val="00B65E09"/>
    <w:rsid w:val="00C71FE7"/>
    <w:rsid w:val="00C77597"/>
    <w:rsid w:val="00D345D1"/>
    <w:rsid w:val="00D953E6"/>
    <w:rsid w:val="00DD2F86"/>
    <w:rsid w:val="00D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C76927"/>
  <w15:chartTrackingRefBased/>
  <w15:docId w15:val="{AE268C93-9A2E-478C-92A1-28C3DA4B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1342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13429D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3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wpcf7-form-control-wrap">
    <w:name w:val="wpcf7-form-control-wrap"/>
    <w:basedOn w:val="Standaardalinea-lettertype"/>
    <w:rsid w:val="0013429D"/>
  </w:style>
  <w:style w:type="character" w:customStyle="1" w:styleId="wpcf7-list-item">
    <w:name w:val="wpcf7-list-item"/>
    <w:basedOn w:val="Standaardalinea-lettertype"/>
    <w:rsid w:val="0013429D"/>
  </w:style>
  <w:style w:type="character" w:customStyle="1" w:styleId="wpcf7-list-item-label">
    <w:name w:val="wpcf7-list-item-label"/>
    <w:basedOn w:val="Standaardalinea-lettertype"/>
    <w:rsid w:val="0013429D"/>
  </w:style>
  <w:style w:type="paragraph" w:styleId="Koptekst">
    <w:name w:val="header"/>
    <w:basedOn w:val="Standaard"/>
    <w:link w:val="KoptekstChar"/>
    <w:uiPriority w:val="99"/>
    <w:unhideWhenUsed/>
    <w:rsid w:val="005C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586D"/>
  </w:style>
  <w:style w:type="paragraph" w:styleId="Voettekst">
    <w:name w:val="footer"/>
    <w:basedOn w:val="Standaard"/>
    <w:link w:val="VoettekstChar"/>
    <w:uiPriority w:val="99"/>
    <w:unhideWhenUsed/>
    <w:rsid w:val="005C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586D"/>
  </w:style>
  <w:style w:type="paragraph" w:styleId="Geenafstand">
    <w:name w:val="No Spacing"/>
    <w:link w:val="GeenafstandChar"/>
    <w:uiPriority w:val="1"/>
    <w:qFormat/>
    <w:rsid w:val="00C77597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77597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Robert Steenbergen | DKVG Rotterdam</cp:lastModifiedBy>
  <cp:revision>2</cp:revision>
  <dcterms:created xsi:type="dcterms:W3CDTF">2023-06-19T12:09:00Z</dcterms:created>
  <dcterms:modified xsi:type="dcterms:W3CDTF">2023-06-19T12:09:00Z</dcterms:modified>
</cp:coreProperties>
</file>